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E23FC" w:rsidRDefault="00CE23FC" w:rsidP="00CE23FC">
      <w:r>
        <w:t>Поштовани,</w:t>
      </w:r>
    </w:p>
    <w:p w:rsidR="00CE23FC" w:rsidRDefault="00CE23FC" w:rsidP="00CE23FC"/>
    <w:p w:rsidR="00CE23FC" w:rsidRDefault="00CE23FC" w:rsidP="00CE23FC">
      <w:r>
        <w:t>У оквиру конкурсне документације постоје два обрасца за исказивање структуре цене: Образац 1, страница 12, и Образац 2 страница 17.</w:t>
      </w:r>
    </w:p>
    <w:p w:rsidR="00CE23FC" w:rsidRDefault="00CE23FC" w:rsidP="00CE23FC"/>
    <w:p w:rsidR="003E7E79" w:rsidRDefault="00CE23FC" w:rsidP="00CE23FC">
      <w:pPr>
        <w:rPr>
          <w:lang w:val="sr-Cyrl-RS"/>
        </w:rPr>
      </w:pPr>
      <w:r>
        <w:t>Молим вас за појашњење, који обаразац се попуњава или се оба попуњавају. Уколико се оба попуњавају да ли ставке из обрасца два се деле на 12 месеци, или те ставке се независно наплаћују о односу на месечни фи који исказујемо у обрасцу 1?</w:t>
      </w:r>
    </w:p>
    <w:p w:rsidR="00CE23FC" w:rsidRDefault="00CE23FC" w:rsidP="00CE23FC">
      <w:pPr>
        <w:rPr>
          <w:lang w:val="sr-Cyrl-RS"/>
        </w:rPr>
      </w:pPr>
    </w:p>
    <w:p w:rsidR="00CE23FC" w:rsidRDefault="00CE23FC" w:rsidP="00CE23FC">
      <w:pPr>
        <w:rPr>
          <w:lang w:val="sr-Cyrl-RS"/>
        </w:rPr>
      </w:pPr>
      <w:r>
        <w:rPr>
          <w:lang w:val="sr-Cyrl-RS"/>
        </w:rPr>
        <w:t>Одговор :</w:t>
      </w:r>
    </w:p>
    <w:p w:rsidR="00CE23FC" w:rsidRDefault="00CE23FC" w:rsidP="00CE23FC">
      <w:pPr>
        <w:jc w:val="both"/>
        <w:rPr>
          <w:lang w:val="sr-Cyrl-RS"/>
        </w:rPr>
      </w:pPr>
      <w:r>
        <w:rPr>
          <w:lang w:val="sr-Cyrl-RS"/>
        </w:rPr>
        <w:t>У Обрасцу 1 (стр.12) пишете цену понуде (на месечном нивоу) за јавну набавку. У обрасцу 2 (стр.17) уписујете структуру цене, дакле на месечном нивоу, колико појединачно износе трошкови за вршење услуге ( саветодавне услуге, планирање и др. – види страну 4 конкурсне документације) и остале трошкове које евентуално као Понуђач имате а везани су за извршење услуге. Укупна цена из Обрасца 2 представља у укупну цену понуде ( на месечном нивоу)</w:t>
      </w:r>
      <w:r w:rsidR="00957217">
        <w:rPr>
          <w:lang w:val="sr-Cyrl-RS"/>
        </w:rPr>
        <w:t xml:space="preserve"> Образац 1.</w:t>
      </w:r>
      <w:r w:rsidR="00C61EFB">
        <w:rPr>
          <w:lang w:val="sr-Cyrl-RS"/>
        </w:rPr>
        <w:t xml:space="preserve"> Попуњавају се оба обрасца.</w:t>
      </w:r>
      <w:bookmarkStart w:id="0" w:name="_GoBack"/>
      <w:bookmarkEnd w:id="0"/>
    </w:p>
    <w:p w:rsidR="00C61EFB" w:rsidRDefault="00C61EFB" w:rsidP="00CE23FC">
      <w:pPr>
        <w:jc w:val="both"/>
        <w:rPr>
          <w:lang w:val="sr-Cyrl-RS"/>
        </w:rPr>
      </w:pPr>
    </w:p>
    <w:p w:rsidR="00C61EFB" w:rsidRPr="00CE23FC" w:rsidRDefault="00C61EFB" w:rsidP="00C61EFB">
      <w:pPr>
        <w:jc w:val="center"/>
        <w:rPr>
          <w:lang w:val="sr-Cyrl-RS"/>
        </w:rPr>
      </w:pPr>
      <w:r>
        <w:rPr>
          <w:lang w:val="sr-Cyrl-RS"/>
        </w:rPr>
        <w:t>КОМИСИЈА ЗА ЈАВНЕ НАБАВКЕ БР.11/19 ГО КОСТОЛАЦ</w:t>
      </w:r>
    </w:p>
    <w:sectPr w:rsidR="00C61EFB" w:rsidRPr="00CE23FC">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E23FC"/>
    <w:rsid w:val="002F0A8D"/>
    <w:rsid w:val="00343482"/>
    <w:rsid w:val="004F4848"/>
    <w:rsid w:val="00843A0D"/>
    <w:rsid w:val="00863077"/>
    <w:rsid w:val="00957217"/>
    <w:rsid w:val="00A75AE2"/>
    <w:rsid w:val="00B53A95"/>
    <w:rsid w:val="00C61EFB"/>
    <w:rsid w:val="00CD4CE3"/>
    <w:rsid w:val="00CE23FC"/>
    <w:rsid w:val="00F0185D"/>
    <w:rsid w:val="00F54937"/>
  </w:rsids>
  <m:mathPr>
    <m:mathFont m:val="Cambria Math"/>
    <m:brkBin m:val="before"/>
    <m:brkBinSub m:val="--"/>
    <m:smallFrac m:val="0"/>
    <m:dispDef/>
    <m:lMargin m:val="0"/>
    <m:rMargin m:val="0"/>
    <m:defJc m:val="centerGroup"/>
    <m:wrapIndent m:val="1440"/>
    <m:intLim m:val="subSup"/>
    <m:naryLim m:val="undOvr"/>
  </m:mathPr>
  <w:themeFontLang w:val="sr-Cyrl-R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sr-Cyrl-R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75AE2"/>
    <w:rPr>
      <w:rFonts w:ascii="Times New Roman" w:hAnsi="Times New Roman"/>
      <w:sz w:val="24"/>
      <w:lang w:val="sr-Latn-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sr-Cyrl-R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75AE2"/>
    <w:rPr>
      <w:rFonts w:ascii="Times New Roman" w:hAnsi="Times New Roman"/>
      <w:sz w:val="24"/>
      <w:lang w:val="sr-Latn-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60</TotalTime>
  <Pages>1</Pages>
  <Words>137</Words>
  <Characters>786</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Paragraf Lex</dc:creator>
  <cp:lastModifiedBy>Paragraf Lex</cp:lastModifiedBy>
  <cp:revision>1</cp:revision>
  <cp:lastPrinted>2019-01-15T12:42:00Z</cp:lastPrinted>
  <dcterms:created xsi:type="dcterms:W3CDTF">2019-01-15T11:46:00Z</dcterms:created>
  <dcterms:modified xsi:type="dcterms:W3CDTF">2019-01-15T12:47:00Z</dcterms:modified>
</cp:coreProperties>
</file>